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94" w:rsidRDefault="001C2094" w:rsidP="001C2094">
      <w:pPr>
        <w:jc w:val="center"/>
        <w:rPr>
          <w:b/>
          <w:sz w:val="28"/>
          <w:szCs w:val="28"/>
        </w:rPr>
      </w:pPr>
    </w:p>
    <w:p w:rsidR="001C2094" w:rsidRDefault="001C2094" w:rsidP="001C2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První zasedání okrskové volební komise pro volby do </w:t>
      </w:r>
    </w:p>
    <w:p w:rsidR="001C2094" w:rsidRDefault="00E2504B" w:rsidP="001C2094">
      <w:pPr>
        <w:jc w:val="center"/>
        <w:rPr>
          <w:b/>
          <w:sz w:val="28"/>
          <w:szCs w:val="28"/>
        </w:rPr>
      </w:pPr>
      <w:r w:rsidRPr="007A1EDF">
        <w:rPr>
          <w:rStyle w:val="markedcontent"/>
          <w:rFonts w:cstheme="minorHAnsi"/>
          <w:sz w:val="32"/>
          <w:szCs w:val="32"/>
        </w:rPr>
        <w:t xml:space="preserve">POSLANECKÉ SNĚMOVNY PARLAMENTU </w:t>
      </w:r>
      <w:r w:rsidRPr="007A1EDF">
        <w:rPr>
          <w:rFonts w:cstheme="minorHAnsi"/>
          <w:sz w:val="32"/>
          <w:szCs w:val="32"/>
        </w:rPr>
        <w:br/>
      </w:r>
      <w:r w:rsidRPr="007A1EDF">
        <w:rPr>
          <w:rStyle w:val="markedcontent"/>
          <w:rFonts w:cstheme="minorHAnsi"/>
          <w:sz w:val="32"/>
          <w:szCs w:val="32"/>
        </w:rPr>
        <w:t>ČESKÉ REPUBLIKY</w:t>
      </w:r>
    </w:p>
    <w:p w:rsidR="001C2094" w:rsidRDefault="001C2094" w:rsidP="001C2094">
      <w:pPr>
        <w:jc w:val="center"/>
        <w:rPr>
          <w:b/>
          <w:sz w:val="24"/>
          <w:szCs w:val="24"/>
        </w:rPr>
      </w:pPr>
    </w:p>
    <w:p w:rsidR="001C2094" w:rsidRDefault="001C2094" w:rsidP="001C2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vyhlášené rozhodnutím prezidenta rep</w:t>
      </w:r>
      <w:r w:rsidR="00E2504B">
        <w:rPr>
          <w:b/>
          <w:sz w:val="28"/>
          <w:szCs w:val="28"/>
        </w:rPr>
        <w:t>ubliky na dny 8. a 9. října 2021</w:t>
      </w:r>
    </w:p>
    <w:p w:rsidR="00EE1A75" w:rsidRDefault="00EE1A75" w:rsidP="00EE1A75">
      <w:pPr>
        <w:jc w:val="center"/>
        <w:rPr>
          <w:b/>
          <w:sz w:val="24"/>
          <w:szCs w:val="24"/>
        </w:rPr>
      </w:pPr>
    </w:p>
    <w:p w:rsidR="00EE1A75" w:rsidRDefault="00EE1A75" w:rsidP="00EE1A75">
      <w:pPr>
        <w:rPr>
          <w:sz w:val="24"/>
          <w:szCs w:val="24"/>
        </w:rPr>
      </w:pPr>
      <w:r>
        <w:rPr>
          <w:sz w:val="24"/>
          <w:szCs w:val="24"/>
        </w:rPr>
        <w:t>V souladu s § 1</w:t>
      </w:r>
      <w:r w:rsidR="00E2504B">
        <w:rPr>
          <w:sz w:val="24"/>
          <w:szCs w:val="24"/>
        </w:rPr>
        <w:t>4c</w:t>
      </w:r>
      <w:r>
        <w:rPr>
          <w:sz w:val="24"/>
          <w:szCs w:val="24"/>
        </w:rPr>
        <w:t xml:space="preserve"> odst. 1 písm. d)  zákona č. </w:t>
      </w:r>
      <w:r w:rsidR="00E2504B">
        <w:rPr>
          <w:sz w:val="24"/>
          <w:szCs w:val="24"/>
        </w:rPr>
        <w:t>247</w:t>
      </w:r>
      <w:r>
        <w:rPr>
          <w:sz w:val="24"/>
          <w:szCs w:val="24"/>
        </w:rPr>
        <w:t>/</w:t>
      </w:r>
      <w:r w:rsidR="00E2504B">
        <w:rPr>
          <w:sz w:val="24"/>
          <w:szCs w:val="24"/>
        </w:rPr>
        <w:t>1995</w:t>
      </w:r>
      <w:r>
        <w:rPr>
          <w:sz w:val="24"/>
          <w:szCs w:val="24"/>
        </w:rPr>
        <w:t xml:space="preserve"> Sb., o volbách do </w:t>
      </w:r>
      <w:r w:rsidR="00E2504B">
        <w:rPr>
          <w:sz w:val="24"/>
          <w:szCs w:val="24"/>
        </w:rPr>
        <w:t>Parlamentu České republiky</w:t>
      </w:r>
    </w:p>
    <w:p w:rsidR="001C2094" w:rsidRDefault="001C2094" w:rsidP="00EE1A75">
      <w:pPr>
        <w:jc w:val="center"/>
        <w:rPr>
          <w:b/>
          <w:sz w:val="28"/>
          <w:szCs w:val="28"/>
        </w:rPr>
      </w:pPr>
    </w:p>
    <w:p w:rsidR="00EE1A75" w:rsidRDefault="001C2094" w:rsidP="00EE1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EE1A75">
        <w:rPr>
          <w:b/>
          <w:sz w:val="28"/>
          <w:szCs w:val="28"/>
        </w:rPr>
        <w:t>volávám</w:t>
      </w:r>
    </w:p>
    <w:p w:rsidR="001C2094" w:rsidRDefault="001C2094" w:rsidP="00EE1A75">
      <w:pPr>
        <w:jc w:val="center"/>
        <w:rPr>
          <w:b/>
          <w:sz w:val="28"/>
          <w:szCs w:val="28"/>
        </w:rPr>
      </w:pPr>
    </w:p>
    <w:p w:rsidR="00EE1A75" w:rsidRDefault="00EE1A75" w:rsidP="00EE1A7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první zasedání okrskové volební komise pro volební okrsek Vincencov,</w:t>
      </w:r>
    </w:p>
    <w:p w:rsidR="00EE1A75" w:rsidRDefault="00E47D36" w:rsidP="00EE1A75">
      <w:pPr>
        <w:rPr>
          <w:b/>
          <w:sz w:val="24"/>
          <w:szCs w:val="24"/>
        </w:rPr>
      </w:pPr>
      <w:r>
        <w:rPr>
          <w:b/>
          <w:sz w:val="28"/>
          <w:szCs w:val="28"/>
        </w:rPr>
        <w:t>které se uskuteční v pátek 1</w:t>
      </w:r>
      <w:r w:rsidR="00E2504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9. 202</w:t>
      </w:r>
      <w:r w:rsidR="00E250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v</w:t>
      </w:r>
      <w:r w:rsidR="00EE1A75">
        <w:rPr>
          <w:b/>
          <w:sz w:val="28"/>
          <w:szCs w:val="28"/>
        </w:rPr>
        <w:t xml:space="preserve"> 1</w:t>
      </w:r>
      <w:r w:rsidR="00E2504B">
        <w:rPr>
          <w:b/>
          <w:sz w:val="28"/>
          <w:szCs w:val="28"/>
        </w:rPr>
        <w:t>7</w:t>
      </w:r>
      <w:r w:rsidR="00EE1A75">
        <w:rPr>
          <w:b/>
          <w:sz w:val="28"/>
          <w:szCs w:val="28"/>
        </w:rPr>
        <w:t>h</w:t>
      </w:r>
      <w:r w:rsidR="00E2504B">
        <w:rPr>
          <w:b/>
          <w:sz w:val="28"/>
          <w:szCs w:val="28"/>
        </w:rPr>
        <w:t>od</w:t>
      </w:r>
      <w:r w:rsidR="00EE1A75">
        <w:rPr>
          <w:b/>
          <w:sz w:val="28"/>
          <w:szCs w:val="28"/>
        </w:rPr>
        <w:t xml:space="preserve"> v kanceláři obecního úřadu Vincencov, na adrese Vincencov 63,</w:t>
      </w:r>
    </w:p>
    <w:p w:rsidR="00EE1A75" w:rsidRDefault="00EE1A75" w:rsidP="00EE1A75">
      <w:pPr>
        <w:rPr>
          <w:sz w:val="24"/>
          <w:szCs w:val="24"/>
        </w:rPr>
      </w:pPr>
      <w:r>
        <w:rPr>
          <w:sz w:val="24"/>
          <w:szCs w:val="24"/>
        </w:rPr>
        <w:t>a na které tímto zvu všechny delegované členy této okrskové komise.</w:t>
      </w:r>
    </w:p>
    <w:p w:rsidR="00EE1A75" w:rsidRDefault="00EE1A75" w:rsidP="00EE1A75">
      <w:pPr>
        <w:rPr>
          <w:sz w:val="24"/>
          <w:szCs w:val="24"/>
        </w:rPr>
      </w:pPr>
    </w:p>
    <w:p w:rsidR="00EE1A75" w:rsidRDefault="00EE1A75" w:rsidP="00EE1A75">
      <w:pPr>
        <w:rPr>
          <w:sz w:val="24"/>
          <w:szCs w:val="24"/>
        </w:rPr>
      </w:pPr>
    </w:p>
    <w:p w:rsidR="001C2094" w:rsidRDefault="00EE1A75" w:rsidP="001C20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 Vincencově dne </w:t>
      </w:r>
      <w:r w:rsidR="00E2504B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1C2094">
        <w:rPr>
          <w:sz w:val="24"/>
          <w:szCs w:val="24"/>
        </w:rPr>
        <w:t>9</w:t>
      </w:r>
      <w:r>
        <w:rPr>
          <w:sz w:val="24"/>
          <w:szCs w:val="24"/>
        </w:rPr>
        <w:t>. 20</w:t>
      </w:r>
      <w:r w:rsidR="001C2094">
        <w:rPr>
          <w:sz w:val="24"/>
          <w:szCs w:val="24"/>
        </w:rPr>
        <w:t>2</w:t>
      </w:r>
      <w:r w:rsidR="00E2504B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                            </w:t>
      </w:r>
    </w:p>
    <w:p w:rsidR="001C2094" w:rsidRDefault="001C2094" w:rsidP="001C2094">
      <w:pPr>
        <w:spacing w:after="0"/>
        <w:rPr>
          <w:sz w:val="24"/>
          <w:szCs w:val="24"/>
        </w:rPr>
      </w:pPr>
    </w:p>
    <w:p w:rsidR="001C2094" w:rsidRDefault="001C2094" w:rsidP="001C2094">
      <w:pPr>
        <w:spacing w:after="0"/>
        <w:rPr>
          <w:sz w:val="24"/>
          <w:szCs w:val="24"/>
        </w:rPr>
      </w:pPr>
    </w:p>
    <w:p w:rsidR="00EE1A75" w:rsidRDefault="00EE1A75" w:rsidP="001C2094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Bc. Renáta Čechová</w:t>
      </w:r>
    </w:p>
    <w:p w:rsidR="00614224" w:rsidRPr="001C2094" w:rsidRDefault="0024575A" w:rsidP="00614224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1C2094">
        <w:rPr>
          <w:sz w:val="24"/>
          <w:szCs w:val="24"/>
        </w:rPr>
        <w:t xml:space="preserve">     </w:t>
      </w:r>
      <w:r>
        <w:rPr>
          <w:sz w:val="24"/>
          <w:szCs w:val="24"/>
        </w:rPr>
        <w:t>starostka obce</w:t>
      </w:r>
    </w:p>
    <w:sectPr w:rsidR="00614224" w:rsidRPr="001C2094" w:rsidSect="001F61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20B" w:rsidRDefault="0074220B" w:rsidP="005F3615">
      <w:pPr>
        <w:spacing w:after="0" w:line="240" w:lineRule="auto"/>
      </w:pPr>
      <w:r>
        <w:separator/>
      </w:r>
    </w:p>
  </w:endnote>
  <w:endnote w:type="continuationSeparator" w:id="1">
    <w:p w:rsidR="0074220B" w:rsidRDefault="0074220B" w:rsidP="005F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20B" w:rsidRDefault="0074220B" w:rsidP="005F3615">
      <w:pPr>
        <w:spacing w:after="0" w:line="240" w:lineRule="auto"/>
      </w:pPr>
      <w:r>
        <w:separator/>
      </w:r>
    </w:p>
  </w:footnote>
  <w:footnote w:type="continuationSeparator" w:id="1">
    <w:p w:rsidR="0074220B" w:rsidRDefault="0074220B" w:rsidP="005F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15" w:rsidRDefault="00B37293" w:rsidP="00B37293">
    <w:pPr>
      <w:spacing w:after="120" w:line="240" w:lineRule="auto"/>
      <w:jc w:val="center"/>
      <w:rPr>
        <w:b/>
        <w:sz w:val="28"/>
        <w:szCs w:val="28"/>
      </w:rPr>
    </w:pPr>
    <w:r>
      <w:rPr>
        <w:noProof/>
        <w:color w:val="0000FF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-49530</wp:posOffset>
          </wp:positionV>
          <wp:extent cx="857250" cy="1114425"/>
          <wp:effectExtent l="0" t="0" r="0" b="0"/>
          <wp:wrapSquare wrapText="bothSides"/>
          <wp:docPr id="1" name="obrázek 5" descr="Znak obce Vincencov">
            <a:hlinkClick xmlns:a="http://schemas.openxmlformats.org/drawingml/2006/main" r:id="rId1" tooltip="&quot;Znak obce Vincencov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Vincencov">
                    <a:hlinkClick r:id="rId1" tooltip="&quot;Znak obce Vincencov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3012">
      <w:rPr>
        <w:b/>
        <w:sz w:val="28"/>
        <w:szCs w:val="28"/>
      </w:rPr>
      <w:t xml:space="preserve"> </w:t>
    </w:r>
    <w:r w:rsidR="005F3615" w:rsidRPr="000524C6">
      <w:rPr>
        <w:b/>
        <w:sz w:val="28"/>
        <w:szCs w:val="28"/>
      </w:rPr>
      <w:t>Ob</w:t>
    </w:r>
    <w:bookmarkStart w:id="0" w:name="_GoBack"/>
    <w:bookmarkEnd w:id="0"/>
    <w:r w:rsidR="005F3615" w:rsidRPr="000524C6">
      <w:rPr>
        <w:b/>
        <w:sz w:val="28"/>
        <w:szCs w:val="28"/>
      </w:rPr>
      <w:t>ec Vincencov</w:t>
    </w:r>
  </w:p>
  <w:p w:rsidR="005F3615" w:rsidRDefault="00B73012" w:rsidP="00B37293">
    <w:pPr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 xml:space="preserve">      </w:t>
    </w:r>
    <w:r w:rsidR="005F3615" w:rsidRPr="007E30A9">
      <w:rPr>
        <w:sz w:val="28"/>
        <w:szCs w:val="28"/>
      </w:rPr>
      <w:t>Vincencov 63,</w:t>
    </w:r>
    <w:r w:rsidR="002B186D">
      <w:rPr>
        <w:sz w:val="28"/>
        <w:szCs w:val="28"/>
      </w:rPr>
      <w:t xml:space="preserve"> 798 04 Určice   </w:t>
    </w:r>
    <w:r w:rsidR="005F3615" w:rsidRPr="007E30A9">
      <w:rPr>
        <w:sz w:val="28"/>
        <w:szCs w:val="28"/>
      </w:rPr>
      <w:t xml:space="preserve"> IČ: 47919</w:t>
    </w:r>
    <w:r w:rsidR="005F3615">
      <w:rPr>
        <w:sz w:val="28"/>
        <w:szCs w:val="28"/>
      </w:rPr>
      <w:t>761</w:t>
    </w:r>
  </w:p>
  <w:p w:rsidR="002B186D" w:rsidRDefault="00B73012" w:rsidP="00B37293">
    <w:pPr>
      <w:spacing w:after="0" w:line="240" w:lineRule="auto"/>
      <w:jc w:val="center"/>
      <w:rPr>
        <w:sz w:val="28"/>
        <w:szCs w:val="28"/>
      </w:rPr>
    </w:pPr>
    <w:r>
      <w:t xml:space="preserve">     </w:t>
    </w:r>
    <w:hyperlink r:id="rId3" w:history="1">
      <w:r w:rsidR="005F3615" w:rsidRPr="007E30A9">
        <w:rPr>
          <w:rStyle w:val="Hypertextovodkaz"/>
          <w:color w:val="auto"/>
          <w:sz w:val="28"/>
          <w:szCs w:val="28"/>
          <w:u w:val="none"/>
        </w:rPr>
        <w:t>www.vincencov.cz</w:t>
      </w:r>
    </w:hyperlink>
    <w:r w:rsidR="002B186D">
      <w:rPr>
        <w:rStyle w:val="Hypertextovodkaz"/>
        <w:color w:val="auto"/>
        <w:sz w:val="28"/>
        <w:szCs w:val="28"/>
        <w:u w:val="none"/>
      </w:rPr>
      <w:t xml:space="preserve">   </w:t>
    </w:r>
  </w:p>
  <w:p w:rsidR="005F3615" w:rsidRDefault="002B186D" w:rsidP="00B37293">
    <w:pPr>
      <w:spacing w:after="0" w:line="240" w:lineRule="auto"/>
      <w:jc w:val="center"/>
      <w:rPr>
        <w:rStyle w:val="Hypertextovodkaz"/>
        <w:color w:val="000000" w:themeColor="text1"/>
        <w:sz w:val="28"/>
        <w:szCs w:val="28"/>
        <w:u w:val="none"/>
      </w:rPr>
    </w:pPr>
    <w:r>
      <w:rPr>
        <w:sz w:val="28"/>
        <w:szCs w:val="28"/>
      </w:rPr>
      <w:t xml:space="preserve">           </w:t>
    </w:r>
    <w:r w:rsidRPr="007E30A9">
      <w:rPr>
        <w:sz w:val="28"/>
        <w:szCs w:val="28"/>
      </w:rPr>
      <w:t>tel.: 602525124</w:t>
    </w:r>
    <w:r>
      <w:rPr>
        <w:sz w:val="28"/>
        <w:szCs w:val="28"/>
      </w:rPr>
      <w:t xml:space="preserve">   </w:t>
    </w:r>
    <w:r w:rsidR="005F3615" w:rsidRPr="007E30A9">
      <w:rPr>
        <w:sz w:val="28"/>
        <w:szCs w:val="28"/>
      </w:rPr>
      <w:t xml:space="preserve">e-mail: </w:t>
    </w:r>
    <w:hyperlink r:id="rId4" w:history="1">
      <w:r w:rsidR="005F3615" w:rsidRPr="007E30A9">
        <w:rPr>
          <w:rStyle w:val="Hypertextovodkaz"/>
          <w:color w:val="000000" w:themeColor="text1"/>
          <w:sz w:val="28"/>
          <w:szCs w:val="28"/>
          <w:u w:val="none"/>
        </w:rPr>
        <w:t>obec.vincencov@seznam.cz</w:t>
      </w:r>
    </w:hyperlink>
    <w:r>
      <w:rPr>
        <w:rStyle w:val="Hypertextovodkaz"/>
        <w:color w:val="000000" w:themeColor="text1"/>
        <w:sz w:val="28"/>
        <w:szCs w:val="28"/>
        <w:u w:val="none"/>
      </w:rPr>
      <w:t xml:space="preserve">  </w:t>
    </w:r>
  </w:p>
  <w:p w:rsidR="001D6851" w:rsidRDefault="001D6851" w:rsidP="00B37293">
    <w:pPr>
      <w:spacing w:after="0" w:line="240" w:lineRule="auto"/>
      <w:jc w:val="center"/>
      <w:rPr>
        <w:color w:val="000000" w:themeColor="text1"/>
        <w:sz w:val="28"/>
        <w:szCs w:val="28"/>
      </w:rPr>
    </w:pPr>
    <w:r>
      <w:rPr>
        <w:rStyle w:val="Hypertextovodkaz"/>
        <w:color w:val="000000" w:themeColor="text1"/>
        <w:sz w:val="28"/>
        <w:szCs w:val="28"/>
        <w:u w:val="none"/>
      </w:rPr>
      <w:t>datová</w:t>
    </w:r>
    <w:r w:rsidRPr="002B186D">
      <w:rPr>
        <w:rStyle w:val="Hypertextovodkaz"/>
        <w:color w:val="000000" w:themeColor="text1"/>
        <w:sz w:val="28"/>
        <w:szCs w:val="28"/>
        <w:u w:val="none"/>
      </w:rPr>
      <w:t xml:space="preserve"> schránka: iuabxjk</w:t>
    </w:r>
  </w:p>
  <w:p w:rsidR="005F3615" w:rsidRPr="00FA7247" w:rsidRDefault="005F3615" w:rsidP="00FA7247">
    <w:pPr>
      <w:jc w:val="center"/>
      <w:rPr>
        <w:color w:val="000000" w:themeColor="text1"/>
        <w:sz w:val="28"/>
        <w:szCs w:val="28"/>
      </w:rPr>
    </w:pPr>
    <w:r>
      <w:rPr>
        <w:color w:val="000000" w:themeColor="text1"/>
        <w:sz w:val="28"/>
        <w:szCs w:val="28"/>
      </w:rPr>
      <w:t>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12" w:rsidRDefault="00B7301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524C6"/>
    <w:rsid w:val="000524C6"/>
    <w:rsid w:val="000F2FA8"/>
    <w:rsid w:val="00162207"/>
    <w:rsid w:val="001C2094"/>
    <w:rsid w:val="001D6851"/>
    <w:rsid w:val="001F54CE"/>
    <w:rsid w:val="001F61B7"/>
    <w:rsid w:val="00221216"/>
    <w:rsid w:val="0024575A"/>
    <w:rsid w:val="002B186D"/>
    <w:rsid w:val="002D5E5B"/>
    <w:rsid w:val="00321864"/>
    <w:rsid w:val="00407C52"/>
    <w:rsid w:val="00435983"/>
    <w:rsid w:val="004545B0"/>
    <w:rsid w:val="0055605B"/>
    <w:rsid w:val="005C5A28"/>
    <w:rsid w:val="005D6C7B"/>
    <w:rsid w:val="005E25DA"/>
    <w:rsid w:val="005F3615"/>
    <w:rsid w:val="00614224"/>
    <w:rsid w:val="00680E49"/>
    <w:rsid w:val="006C7B3B"/>
    <w:rsid w:val="006D1848"/>
    <w:rsid w:val="0074220B"/>
    <w:rsid w:val="007878C9"/>
    <w:rsid w:val="00804AF0"/>
    <w:rsid w:val="008B4F9A"/>
    <w:rsid w:val="00A9674D"/>
    <w:rsid w:val="00B37293"/>
    <w:rsid w:val="00B73012"/>
    <w:rsid w:val="00B77EFC"/>
    <w:rsid w:val="00C61239"/>
    <w:rsid w:val="00E2504B"/>
    <w:rsid w:val="00E47D36"/>
    <w:rsid w:val="00E71CF4"/>
    <w:rsid w:val="00E723CC"/>
    <w:rsid w:val="00E8599B"/>
    <w:rsid w:val="00EB5524"/>
    <w:rsid w:val="00EE1A75"/>
    <w:rsid w:val="00F45B78"/>
    <w:rsid w:val="00F84391"/>
    <w:rsid w:val="00FA7247"/>
    <w:rsid w:val="00FD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24C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4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F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615"/>
  </w:style>
  <w:style w:type="paragraph" w:styleId="Zpat">
    <w:name w:val="footer"/>
    <w:basedOn w:val="Normln"/>
    <w:link w:val="ZpatChar"/>
    <w:uiPriority w:val="99"/>
    <w:unhideWhenUsed/>
    <w:rsid w:val="005F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615"/>
  </w:style>
  <w:style w:type="character" w:customStyle="1" w:styleId="markedcontent">
    <w:name w:val="markedcontent"/>
    <w:basedOn w:val="Standardnpsmoodstavce"/>
    <w:rsid w:val="00E25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ncencov.cz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commons.wikimedia.org/wiki/File:Vincencov_CoA.jpg" TargetMode="External"/><Relationship Id="rId4" Type="http://schemas.openxmlformats.org/officeDocument/2006/relationships/hyperlink" Target="mailto:obec.vincencov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Obec</cp:lastModifiedBy>
  <cp:revision>3</cp:revision>
  <cp:lastPrinted>2021-09-10T07:04:00Z</cp:lastPrinted>
  <dcterms:created xsi:type="dcterms:W3CDTF">2021-09-10T06:53:00Z</dcterms:created>
  <dcterms:modified xsi:type="dcterms:W3CDTF">2021-09-10T07:04:00Z</dcterms:modified>
</cp:coreProperties>
</file>