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64" w:rsidRPr="003A0983" w:rsidRDefault="00ED5064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  <w:bookmarkStart w:id="0" w:name="_GoBack"/>
      <w:bookmarkEnd w:id="0"/>
      <w:r w:rsidRPr="003A0983">
        <w:rPr>
          <w:rFonts w:ascii="Arial" w:hAnsi="Arial" w:cs="Arial"/>
          <w:bCs/>
          <w:color w:val="000000"/>
          <w:sz w:val="26"/>
          <w:szCs w:val="26"/>
        </w:rPr>
        <w:t>O</w:t>
      </w:r>
      <w:r w:rsidR="00B43687">
        <w:rPr>
          <w:rFonts w:ascii="Arial" w:hAnsi="Arial" w:cs="Arial"/>
          <w:bCs/>
          <w:color w:val="000000"/>
          <w:sz w:val="26"/>
          <w:szCs w:val="26"/>
        </w:rPr>
        <w:t xml:space="preserve">bec </w:t>
      </w:r>
      <w:proofErr w:type="spellStart"/>
      <w:r w:rsidR="00B43687">
        <w:rPr>
          <w:rFonts w:ascii="Arial" w:hAnsi="Arial" w:cs="Arial"/>
          <w:bCs/>
          <w:color w:val="000000"/>
          <w:sz w:val="26"/>
          <w:szCs w:val="26"/>
        </w:rPr>
        <w:t>Vincencov</w:t>
      </w:r>
      <w:proofErr w:type="spellEnd"/>
    </w:p>
    <w:p w:rsidR="00ED5064" w:rsidRPr="003A0983" w:rsidRDefault="00B43687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IČO 47919761</w:t>
      </w:r>
      <w:r w:rsidR="00ED5064" w:rsidRPr="003A0983">
        <w:rPr>
          <w:rFonts w:ascii="Arial" w:hAnsi="Arial" w:cs="Arial"/>
          <w:bCs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26"/>
          <w:szCs w:val="26"/>
        </w:rPr>
        <w:t>Vincencov</w:t>
      </w:r>
      <w:proofErr w:type="spellEnd"/>
      <w:r>
        <w:rPr>
          <w:rFonts w:ascii="Arial" w:hAnsi="Arial" w:cs="Arial"/>
          <w:bCs/>
          <w:color w:val="000000"/>
          <w:sz w:val="26"/>
          <w:szCs w:val="26"/>
        </w:rPr>
        <w:t xml:space="preserve"> 63</w:t>
      </w:r>
    </w:p>
    <w:p w:rsidR="00ED5064" w:rsidRPr="003A0983" w:rsidRDefault="00ED5064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ED5064" w:rsidRPr="003A0983" w:rsidRDefault="00ED5064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A0983">
        <w:rPr>
          <w:rFonts w:ascii="Arial" w:hAnsi="Arial" w:cs="Arial"/>
          <w:b/>
          <w:bCs/>
          <w:color w:val="000000"/>
          <w:sz w:val="32"/>
          <w:szCs w:val="32"/>
        </w:rPr>
        <w:t>Oznámení o zveřejnění dokumentů</w:t>
      </w:r>
    </w:p>
    <w:p w:rsidR="00ED5064" w:rsidRPr="00B43687" w:rsidRDefault="00ED5064" w:rsidP="00ED5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D5064" w:rsidRPr="00B43687" w:rsidRDefault="00ED5064" w:rsidP="003A0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36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 souladu se z. </w:t>
      </w:r>
      <w:proofErr w:type="gramStart"/>
      <w:r w:rsidRPr="00B43687">
        <w:rPr>
          <w:rFonts w:ascii="Times New Roman" w:hAnsi="Times New Roman" w:cs="Times New Roman"/>
          <w:bCs/>
          <w:color w:val="000000"/>
          <w:sz w:val="24"/>
          <w:szCs w:val="24"/>
        </w:rPr>
        <w:t>č.</w:t>
      </w:r>
      <w:proofErr w:type="gramEnd"/>
      <w:r w:rsidRPr="00B436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250/2000 Sb., o rozpočtových pravidlech územních rozpočtů</w:t>
      </w:r>
      <w:r w:rsidR="003A0983" w:rsidRPr="00B436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B43687">
        <w:rPr>
          <w:rFonts w:ascii="Times New Roman" w:hAnsi="Times New Roman" w:cs="Times New Roman"/>
          <w:bCs/>
          <w:color w:val="000000"/>
          <w:sz w:val="24"/>
          <w:szCs w:val="24"/>
        </w:rPr>
        <w:t>ve znění pozdějších předpisů zveřejňuje obec tyto dokumenty:</w:t>
      </w:r>
    </w:p>
    <w:p w:rsidR="00ED5064" w:rsidRPr="00B43687" w:rsidRDefault="00ED5064" w:rsidP="00ED5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D5064" w:rsidRPr="00B43687" w:rsidRDefault="00ED5064" w:rsidP="00ED506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3687">
        <w:rPr>
          <w:rFonts w:ascii="Times New Roman" w:hAnsi="Times New Roman" w:cs="Times New Roman"/>
          <w:bCs/>
          <w:color w:val="000000"/>
          <w:sz w:val="24"/>
          <w:szCs w:val="24"/>
        </w:rPr>
        <w:t>návrh rozpočtu obce</w:t>
      </w:r>
      <w:r w:rsidR="003A0983" w:rsidRPr="00B4368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ED5064" w:rsidRPr="00B43687" w:rsidRDefault="00ED5064" w:rsidP="00ED506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3687">
        <w:rPr>
          <w:rFonts w:ascii="Times New Roman" w:hAnsi="Times New Roman" w:cs="Times New Roman"/>
          <w:bCs/>
          <w:color w:val="000000"/>
          <w:sz w:val="24"/>
          <w:szCs w:val="24"/>
        </w:rPr>
        <w:t>návrh střednědobého výhledu rozpočtu obce</w:t>
      </w:r>
    </w:p>
    <w:p w:rsidR="00ED5064" w:rsidRPr="00B43687" w:rsidRDefault="00ED5064" w:rsidP="00ED506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3687">
        <w:rPr>
          <w:rFonts w:ascii="Times New Roman" w:hAnsi="Times New Roman" w:cs="Times New Roman"/>
          <w:bCs/>
          <w:color w:val="000000"/>
          <w:sz w:val="24"/>
          <w:szCs w:val="24"/>
        </w:rPr>
        <w:t>návrh závěrečného účtu obce,</w:t>
      </w:r>
    </w:p>
    <w:p w:rsidR="00ED5064" w:rsidRPr="00B43687" w:rsidRDefault="00ED5064" w:rsidP="00ED5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A0983" w:rsidRPr="00B43687" w:rsidRDefault="003A0983" w:rsidP="00ED5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3687">
        <w:rPr>
          <w:rFonts w:ascii="Times New Roman" w:hAnsi="Times New Roman" w:cs="Times New Roman"/>
          <w:bCs/>
          <w:color w:val="000000"/>
          <w:sz w:val="24"/>
          <w:szCs w:val="24"/>
        </w:rPr>
        <w:t>a to na svých internetových stránkách a na úřední desce nejmén</w:t>
      </w:r>
      <w:r w:rsidR="003B3269" w:rsidRPr="00B43687">
        <w:rPr>
          <w:rFonts w:ascii="Times New Roman" w:hAnsi="Times New Roman" w:cs="Times New Roman"/>
          <w:bCs/>
          <w:color w:val="000000"/>
          <w:sz w:val="24"/>
          <w:szCs w:val="24"/>
        </w:rPr>
        <w:t>ě 15 dnů přede dnem zahájení jejich</w:t>
      </w:r>
      <w:r w:rsidRPr="00B436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projednávání na zasedání zastupitelstva;</w:t>
      </w:r>
    </w:p>
    <w:p w:rsidR="003A0983" w:rsidRPr="00B43687" w:rsidRDefault="003A0983" w:rsidP="00ED5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D5064" w:rsidRPr="00B43687" w:rsidRDefault="00ED5064" w:rsidP="003A098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3687">
        <w:rPr>
          <w:rFonts w:ascii="Times New Roman" w:hAnsi="Times New Roman" w:cs="Times New Roman"/>
          <w:bCs/>
          <w:color w:val="000000"/>
          <w:sz w:val="24"/>
          <w:szCs w:val="24"/>
        </w:rPr>
        <w:t>schválený rozpočet obce</w:t>
      </w:r>
      <w:r w:rsidR="003A0983" w:rsidRPr="00B4368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ED5064" w:rsidRPr="00B43687" w:rsidRDefault="00ED5064" w:rsidP="003A098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3687">
        <w:rPr>
          <w:rFonts w:ascii="Times New Roman" w:hAnsi="Times New Roman" w:cs="Times New Roman"/>
          <w:bCs/>
          <w:color w:val="000000"/>
          <w:sz w:val="24"/>
          <w:szCs w:val="24"/>
        </w:rPr>
        <w:t>schválený střednědobý výhled rozpočtu obce</w:t>
      </w:r>
      <w:r w:rsidR="003A0983" w:rsidRPr="00B4368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ED5064" w:rsidRPr="00B43687" w:rsidRDefault="00ED5064" w:rsidP="003A098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3687">
        <w:rPr>
          <w:rFonts w:ascii="Times New Roman" w:hAnsi="Times New Roman" w:cs="Times New Roman"/>
          <w:bCs/>
          <w:color w:val="000000"/>
          <w:sz w:val="24"/>
          <w:szCs w:val="24"/>
        </w:rPr>
        <w:t>schválená pravidla rozpočtového provizoria</w:t>
      </w:r>
      <w:r w:rsidR="003A0983" w:rsidRPr="00B4368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ED5064" w:rsidRPr="00B43687" w:rsidRDefault="00ED5064" w:rsidP="003A098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3687">
        <w:rPr>
          <w:rFonts w:ascii="Times New Roman" w:hAnsi="Times New Roman" w:cs="Times New Roman"/>
          <w:bCs/>
          <w:color w:val="000000"/>
          <w:sz w:val="24"/>
          <w:szCs w:val="24"/>
        </w:rPr>
        <w:t>schválená rozpočtová opatření</w:t>
      </w:r>
      <w:r w:rsidR="003A0983" w:rsidRPr="00B4368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ED5064" w:rsidRPr="00B43687" w:rsidRDefault="00ED5064" w:rsidP="003A098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3687">
        <w:rPr>
          <w:rFonts w:ascii="Times New Roman" w:hAnsi="Times New Roman" w:cs="Times New Roman"/>
          <w:bCs/>
          <w:color w:val="000000"/>
          <w:sz w:val="24"/>
          <w:szCs w:val="24"/>
        </w:rPr>
        <w:t>schválený závěrečný účet</w:t>
      </w:r>
      <w:r w:rsidR="003A0983" w:rsidRPr="00B4368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ED5064" w:rsidRPr="00B43687" w:rsidRDefault="00ED5064" w:rsidP="00ED5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D5064" w:rsidRPr="00B43687" w:rsidRDefault="003A0983" w:rsidP="00ED5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3687">
        <w:rPr>
          <w:rFonts w:ascii="Times New Roman" w:hAnsi="Times New Roman" w:cs="Times New Roman"/>
          <w:bCs/>
          <w:color w:val="000000"/>
          <w:sz w:val="24"/>
          <w:szCs w:val="24"/>
        </w:rPr>
        <w:t>a to na svých internetových</w:t>
      </w:r>
      <w:r w:rsidR="003B3269" w:rsidRPr="00B436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stránkách do 30 dnů ode dne jejich </w:t>
      </w:r>
      <w:r w:rsidRPr="00B43687">
        <w:rPr>
          <w:rFonts w:ascii="Times New Roman" w:hAnsi="Times New Roman" w:cs="Times New Roman"/>
          <w:bCs/>
          <w:color w:val="000000"/>
          <w:sz w:val="24"/>
          <w:szCs w:val="24"/>
        </w:rPr>
        <w:t>schválení.</w:t>
      </w:r>
    </w:p>
    <w:p w:rsidR="00ED5064" w:rsidRPr="00B43687" w:rsidRDefault="00ED5064" w:rsidP="00ED5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A0983" w:rsidRPr="00B43687" w:rsidRDefault="00ED5064" w:rsidP="00ED5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36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Příslušné </w:t>
      </w:r>
      <w:r w:rsidR="0069545F" w:rsidRPr="00B436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dokumenty obce </w:t>
      </w:r>
      <w:proofErr w:type="spellStart"/>
      <w:r w:rsidR="00B43687" w:rsidRPr="00B43687">
        <w:rPr>
          <w:rFonts w:ascii="Times New Roman" w:hAnsi="Times New Roman" w:cs="Times New Roman"/>
          <w:bCs/>
          <w:color w:val="000000"/>
          <w:sz w:val="24"/>
          <w:szCs w:val="24"/>
        </w:rPr>
        <w:t>Vincencov</w:t>
      </w:r>
      <w:proofErr w:type="spellEnd"/>
      <w:r w:rsidRPr="00B436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jsou zveřejněny v elektronické podobě na webových</w:t>
      </w:r>
      <w:r w:rsidR="00B436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43687" w:rsidRPr="00B436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stránkách obce </w:t>
      </w:r>
      <w:hyperlink r:id="rId5" w:history="1">
        <w:r w:rsidR="00B43687" w:rsidRPr="00B43687">
          <w:rPr>
            <w:rStyle w:val="Hypertextovodkaz"/>
            <w:rFonts w:ascii="Times New Roman" w:hAnsi="Times New Roman" w:cs="Times New Roman"/>
            <w:sz w:val="24"/>
            <w:szCs w:val="24"/>
          </w:rPr>
          <w:t>www.vincencov.cz</w:t>
        </w:r>
      </w:hyperlink>
      <w:r w:rsidR="00B43687" w:rsidRPr="00B43687">
        <w:rPr>
          <w:rFonts w:ascii="Times New Roman" w:hAnsi="Times New Roman" w:cs="Times New Roman"/>
          <w:sz w:val="24"/>
          <w:szCs w:val="24"/>
        </w:rPr>
        <w:t xml:space="preserve"> – obecní úřad, rozpočty a finanční dokumenty nebo na </w:t>
      </w:r>
      <w:hyperlink r:id="rId6" w:history="1">
        <w:r w:rsidR="00B43687" w:rsidRPr="00B43687">
          <w:rPr>
            <w:rStyle w:val="Hypertextovodkaz"/>
            <w:rFonts w:ascii="Times New Roman" w:hAnsi="Times New Roman" w:cs="Times New Roman"/>
            <w:sz w:val="24"/>
            <w:szCs w:val="24"/>
          </w:rPr>
          <w:t>www.vincencov.cz</w:t>
        </w:r>
      </w:hyperlink>
      <w:r w:rsidR="00B43687" w:rsidRPr="00B43687">
        <w:rPr>
          <w:rFonts w:ascii="Times New Roman" w:hAnsi="Times New Roman" w:cs="Times New Roman"/>
          <w:sz w:val="24"/>
          <w:szCs w:val="24"/>
        </w:rPr>
        <w:t xml:space="preserve"> – úřední deska.</w:t>
      </w:r>
    </w:p>
    <w:p w:rsidR="003A0983" w:rsidRPr="00B43687" w:rsidRDefault="003A0983" w:rsidP="00ED5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D5064" w:rsidRPr="00B43687" w:rsidRDefault="00ED5064" w:rsidP="00ED5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36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 listinné podoby těchto dokumentů je možno nahlédnout v kanceláři </w:t>
      </w:r>
      <w:r w:rsidR="003A0983" w:rsidRPr="00B43687"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r w:rsidR="00B43687" w:rsidRPr="00B436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becního </w:t>
      </w:r>
      <w:r w:rsidR="00B436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úřadu </w:t>
      </w:r>
      <w:r w:rsidR="00B43687" w:rsidRPr="00B43687">
        <w:rPr>
          <w:rFonts w:ascii="Times New Roman" w:hAnsi="Times New Roman" w:cs="Times New Roman"/>
          <w:bCs/>
          <w:color w:val="000000"/>
          <w:sz w:val="24"/>
          <w:szCs w:val="24"/>
        </w:rPr>
        <w:t>v pondělí v 17 – 18 hodin.</w:t>
      </w:r>
    </w:p>
    <w:p w:rsidR="003A0983" w:rsidRPr="00B43687" w:rsidRDefault="003A0983" w:rsidP="00ED5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B3A69" w:rsidRPr="00B43687" w:rsidRDefault="00CB3A69" w:rsidP="00ED5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B3A69" w:rsidRPr="00B43687" w:rsidRDefault="00CB3A69" w:rsidP="00ED5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B3A69" w:rsidRPr="003A0983" w:rsidRDefault="00CB3A69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B43687">
        <w:rPr>
          <w:rFonts w:ascii="Times New Roman" w:hAnsi="Times New Roman" w:cs="Times New Roman"/>
          <w:bCs/>
          <w:color w:val="000000"/>
          <w:sz w:val="24"/>
          <w:szCs w:val="24"/>
        </w:rPr>
        <w:t>V</w:t>
      </w:r>
      <w:r w:rsidR="00B43687" w:rsidRPr="00B436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 Vincencově </w:t>
      </w:r>
      <w:r w:rsidRPr="00B436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dne</w:t>
      </w:r>
      <w:r w:rsidR="00B43687" w:rsidRPr="00B436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B43687" w:rsidRPr="00B43687">
        <w:rPr>
          <w:rFonts w:ascii="Times New Roman" w:hAnsi="Times New Roman" w:cs="Times New Roman"/>
          <w:bCs/>
          <w:color w:val="000000"/>
          <w:sz w:val="24"/>
          <w:szCs w:val="24"/>
        </w:rPr>
        <w:t>1.1.2022</w:t>
      </w:r>
      <w:proofErr w:type="gramEnd"/>
      <w:r w:rsidRPr="00B436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4368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B4368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B4368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6"/>
          <w:szCs w:val="26"/>
        </w:rPr>
        <w:tab/>
      </w:r>
      <w:r>
        <w:rPr>
          <w:rFonts w:ascii="Arial" w:hAnsi="Arial" w:cs="Arial"/>
          <w:bCs/>
          <w:color w:val="000000"/>
          <w:sz w:val="26"/>
          <w:szCs w:val="26"/>
        </w:rPr>
        <w:tab/>
      </w:r>
      <w:r>
        <w:rPr>
          <w:rFonts w:ascii="Arial" w:hAnsi="Arial" w:cs="Arial"/>
          <w:bCs/>
          <w:color w:val="000000"/>
          <w:sz w:val="26"/>
          <w:szCs w:val="26"/>
        </w:rPr>
        <w:tab/>
      </w:r>
      <w:r w:rsidRPr="00CB3A69">
        <w:rPr>
          <w:rFonts w:ascii="Arial" w:hAnsi="Arial" w:cs="Arial"/>
          <w:bCs/>
          <w:i/>
          <w:color w:val="000000"/>
          <w:sz w:val="26"/>
          <w:szCs w:val="26"/>
        </w:rPr>
        <w:t xml:space="preserve"> </w:t>
      </w:r>
    </w:p>
    <w:sectPr w:rsidR="00CB3A69" w:rsidRPr="003A0983" w:rsidSect="003B5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C2693"/>
    <w:multiLevelType w:val="hybridMultilevel"/>
    <w:tmpl w:val="E7E27D58"/>
    <w:lvl w:ilvl="0" w:tplc="6FF68A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A4D0D"/>
    <w:multiLevelType w:val="hybridMultilevel"/>
    <w:tmpl w:val="4D7CF5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4D73"/>
    <w:multiLevelType w:val="hybridMultilevel"/>
    <w:tmpl w:val="174C01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D5064"/>
    <w:rsid w:val="0011004F"/>
    <w:rsid w:val="001C6C0E"/>
    <w:rsid w:val="00284CB0"/>
    <w:rsid w:val="003A0983"/>
    <w:rsid w:val="003B3269"/>
    <w:rsid w:val="003B5836"/>
    <w:rsid w:val="00442E66"/>
    <w:rsid w:val="0069545F"/>
    <w:rsid w:val="00B43687"/>
    <w:rsid w:val="00C5691C"/>
    <w:rsid w:val="00CB3A69"/>
    <w:rsid w:val="00ED5064"/>
    <w:rsid w:val="00F62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506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4368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ncencov.cz" TargetMode="External"/><Relationship Id="rId5" Type="http://schemas.openxmlformats.org/officeDocument/2006/relationships/hyperlink" Target="http://www.vincenc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Reková Eva</dc:creator>
  <cp:lastModifiedBy>Obec</cp:lastModifiedBy>
  <cp:revision>2</cp:revision>
  <cp:lastPrinted>2022-11-16T07:25:00Z</cp:lastPrinted>
  <dcterms:created xsi:type="dcterms:W3CDTF">2022-11-16T07:25:00Z</dcterms:created>
  <dcterms:modified xsi:type="dcterms:W3CDTF">2022-11-16T07:25:00Z</dcterms:modified>
</cp:coreProperties>
</file>