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9EAF" w14:textId="77777777" w:rsidR="008624AD" w:rsidRPr="008624AD" w:rsidRDefault="008624AD" w:rsidP="008624AD">
      <w:pPr>
        <w:rPr>
          <w:b/>
          <w:bCs/>
          <w:color w:val="000000" w:themeColor="text1"/>
          <w:sz w:val="32"/>
          <w:szCs w:val="32"/>
        </w:rPr>
      </w:pPr>
    </w:p>
    <w:p w14:paraId="2AEA88ED" w14:textId="77777777" w:rsidR="008624AD" w:rsidRPr="008624AD" w:rsidRDefault="008624AD" w:rsidP="008624AD">
      <w:pPr>
        <w:rPr>
          <w:b/>
          <w:bCs/>
          <w:color w:val="000000" w:themeColor="text1"/>
          <w:sz w:val="32"/>
          <w:szCs w:val="32"/>
        </w:rPr>
      </w:pPr>
      <w:r w:rsidRPr="008624AD">
        <w:rPr>
          <w:b/>
          <w:bCs/>
          <w:color w:val="000000" w:themeColor="text1"/>
          <w:sz w:val="32"/>
          <w:szCs w:val="32"/>
        </w:rPr>
        <w:t>MUDr. Doláková oznamuje, že ve dnech 29.12. a 30.12. nebude ordinovat.</w:t>
      </w:r>
    </w:p>
    <w:p w14:paraId="0293AE90" w14:textId="77777777" w:rsidR="008624AD" w:rsidRPr="008624AD" w:rsidRDefault="008624AD" w:rsidP="008624AD">
      <w:pPr>
        <w:rPr>
          <w:b/>
          <w:bCs/>
          <w:color w:val="000000" w:themeColor="text1"/>
          <w:sz w:val="32"/>
          <w:szCs w:val="32"/>
        </w:rPr>
      </w:pPr>
      <w:r w:rsidRPr="008624AD">
        <w:rPr>
          <w:b/>
          <w:bCs/>
          <w:color w:val="000000" w:themeColor="text1"/>
          <w:sz w:val="32"/>
          <w:szCs w:val="32"/>
        </w:rPr>
        <w:t xml:space="preserve">Pouze pro akutní případy zastupuje MUDr. </w:t>
      </w:r>
      <w:proofErr w:type="spellStart"/>
      <w:r w:rsidRPr="008624AD">
        <w:rPr>
          <w:b/>
          <w:bCs/>
          <w:color w:val="000000" w:themeColor="text1"/>
          <w:sz w:val="32"/>
          <w:szCs w:val="32"/>
        </w:rPr>
        <w:t>Maškulík</w:t>
      </w:r>
      <w:proofErr w:type="spellEnd"/>
      <w:r w:rsidRPr="008624AD">
        <w:rPr>
          <w:b/>
          <w:bCs/>
          <w:color w:val="000000" w:themeColor="text1"/>
          <w:sz w:val="32"/>
          <w:szCs w:val="32"/>
        </w:rPr>
        <w:t xml:space="preserve"> v Určicích.</w:t>
      </w:r>
    </w:p>
    <w:p w14:paraId="769C8235" w14:textId="77777777" w:rsidR="008624AD" w:rsidRPr="008624AD" w:rsidRDefault="008624AD" w:rsidP="008624AD">
      <w:pPr>
        <w:rPr>
          <w:b/>
          <w:bCs/>
          <w:color w:val="000000" w:themeColor="text1"/>
          <w:sz w:val="32"/>
          <w:szCs w:val="32"/>
        </w:rPr>
      </w:pPr>
      <w:r w:rsidRPr="008624AD">
        <w:rPr>
          <w:b/>
          <w:bCs/>
          <w:color w:val="000000" w:themeColor="text1"/>
          <w:sz w:val="32"/>
          <w:szCs w:val="32"/>
        </w:rPr>
        <w:t>Dne 31.12. bude ordinace v Otaslavicích pouze pro akutní případy od 7.30 do 12.00 hodin.</w:t>
      </w:r>
    </w:p>
    <w:p w14:paraId="12C5D194" w14:textId="77777777" w:rsidR="00764FD4" w:rsidRPr="008624AD" w:rsidRDefault="00764FD4">
      <w:pPr>
        <w:rPr>
          <w:color w:val="EE0000"/>
        </w:rPr>
      </w:pPr>
    </w:p>
    <w:sectPr w:rsidR="00764FD4" w:rsidRPr="00862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AD"/>
    <w:rsid w:val="0039116E"/>
    <w:rsid w:val="00764FD4"/>
    <w:rsid w:val="008624AD"/>
    <w:rsid w:val="00D8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21DF"/>
  <w15:chartTrackingRefBased/>
  <w15:docId w15:val="{166BD4D7-C990-4890-A7F3-B003652A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2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2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2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2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2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2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2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2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2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2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2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2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24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24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24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24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24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24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2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2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2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2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2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24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24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24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2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24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24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192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Vincencov</dc:creator>
  <cp:keywords/>
  <dc:description/>
  <cp:lastModifiedBy>Obec Vincencov</cp:lastModifiedBy>
  <cp:revision>1</cp:revision>
  <cp:lastPrinted>2025-12-15T09:07:00Z</cp:lastPrinted>
  <dcterms:created xsi:type="dcterms:W3CDTF">2025-12-15T09:06:00Z</dcterms:created>
  <dcterms:modified xsi:type="dcterms:W3CDTF">2025-12-15T09:07:00Z</dcterms:modified>
</cp:coreProperties>
</file>