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6A" w:rsidRPr="00C9469D" w:rsidRDefault="00E06E79">
      <w:pPr>
        <w:rPr>
          <w:rFonts w:ascii="Times New Roman" w:hAnsi="Times New Roman" w:cs="Times New Roman"/>
          <w:b/>
          <w:sz w:val="40"/>
          <w:szCs w:val="40"/>
        </w:rPr>
      </w:pPr>
      <w:r w:rsidRPr="00C9469D">
        <w:rPr>
          <w:rFonts w:ascii="Times New Roman" w:hAnsi="Times New Roman" w:cs="Times New Roman"/>
          <w:b/>
          <w:sz w:val="40"/>
          <w:szCs w:val="40"/>
        </w:rPr>
        <w:t xml:space="preserve">Olomoucký kraj poskytl obci </w:t>
      </w:r>
      <w:proofErr w:type="spellStart"/>
      <w:r w:rsidRPr="00C9469D">
        <w:rPr>
          <w:rFonts w:ascii="Times New Roman" w:hAnsi="Times New Roman" w:cs="Times New Roman"/>
          <w:b/>
          <w:sz w:val="40"/>
          <w:szCs w:val="40"/>
        </w:rPr>
        <w:t>Vincencov</w:t>
      </w:r>
      <w:proofErr w:type="spellEnd"/>
      <w:r w:rsidRPr="00C9469D">
        <w:rPr>
          <w:rFonts w:ascii="Times New Roman" w:hAnsi="Times New Roman" w:cs="Times New Roman"/>
          <w:b/>
          <w:sz w:val="40"/>
          <w:szCs w:val="40"/>
        </w:rPr>
        <w:t xml:space="preserve"> v roce 2024 dotaci ve výši 1.146.776,- Kč na částečnou úhradu výdajů na akci „Vodovod </w:t>
      </w:r>
      <w:proofErr w:type="spellStart"/>
      <w:r w:rsidRPr="00C9469D">
        <w:rPr>
          <w:rFonts w:ascii="Times New Roman" w:hAnsi="Times New Roman" w:cs="Times New Roman"/>
          <w:b/>
          <w:sz w:val="40"/>
          <w:szCs w:val="40"/>
        </w:rPr>
        <w:t>Vincencov</w:t>
      </w:r>
      <w:proofErr w:type="spellEnd"/>
      <w:r w:rsidRPr="00C9469D">
        <w:rPr>
          <w:rFonts w:ascii="Times New Roman" w:hAnsi="Times New Roman" w:cs="Times New Roman"/>
          <w:b/>
          <w:sz w:val="40"/>
          <w:szCs w:val="40"/>
        </w:rPr>
        <w:t xml:space="preserve"> – rozvodná vodovodní síť“. Tato dotace je poskytnuta z programu „ Fond na podporu výstavby a obnovy vodohospodářské infrastruktury na území Olomouckého kraje 2024“, titul „ Výstavba a dostavba vodovodů pro veřejnou potřebu a úpraven vod“.</w:t>
      </w:r>
    </w:p>
    <w:p w:rsidR="00E06E79" w:rsidRDefault="00E06E79">
      <w:pPr>
        <w:rPr>
          <w:rFonts w:ascii="Times New Roman" w:hAnsi="Times New Roman" w:cs="Times New Roman"/>
          <w:sz w:val="28"/>
          <w:szCs w:val="28"/>
        </w:rPr>
      </w:pPr>
    </w:p>
    <w:p w:rsidR="00E06E79" w:rsidRPr="00C9469D" w:rsidRDefault="00E06E79" w:rsidP="00C9469D">
      <w:pPr>
        <w:pStyle w:val="Normlnweb"/>
      </w:pPr>
      <w:r>
        <w:rPr>
          <w:noProof/>
        </w:rPr>
        <w:drawing>
          <wp:inline distT="0" distB="0" distL="0" distR="0">
            <wp:extent cx="7623810" cy="3328035"/>
            <wp:effectExtent l="19050" t="0" r="0" b="0"/>
            <wp:docPr id="1" name="obrázek 1" descr="C:\Users\Lenovo\Documents\LOGA\logo-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LOGA\logo-kraj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E79" w:rsidRPr="00C9469D" w:rsidSect="00E06E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6E79"/>
    <w:rsid w:val="005A316A"/>
    <w:rsid w:val="00C9469D"/>
    <w:rsid w:val="00E0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1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0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2024-10-14T06:49:00Z</dcterms:created>
  <dcterms:modified xsi:type="dcterms:W3CDTF">2024-10-14T07:01:00Z</dcterms:modified>
</cp:coreProperties>
</file>